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546911" w:rsidR="00156F95" w:rsidRDefault="00156F95" w14:paraId="274D4890" w14:textId="77777777">
      <w:pPr>
        <w:pStyle w:val="Title"/>
        <w:jc w:val="left"/>
        <w:rPr>
          <w:sz w:val="22"/>
          <w:szCs w:val="22"/>
        </w:rPr>
      </w:pPr>
    </w:p>
    <w:p w:rsidR="001C7F91" w:rsidP="001C7F91" w:rsidRDefault="00156F95" w14:paraId="5AE5897D" w14:textId="77777777">
      <w:pPr>
        <w:jc w:val="center"/>
        <w:rPr>
          <w:b/>
          <w:bCs/>
          <w:sz w:val="22"/>
          <w:szCs w:val="22"/>
        </w:rPr>
      </w:pPr>
      <w:r w:rsidRPr="00546911">
        <w:rPr>
          <w:b/>
          <w:bCs/>
          <w:sz w:val="22"/>
          <w:szCs w:val="22"/>
        </w:rPr>
        <w:t>DODGEN</w:t>
      </w:r>
      <w:r w:rsidR="001C7F91">
        <w:rPr>
          <w:b/>
          <w:bCs/>
          <w:sz w:val="22"/>
          <w:szCs w:val="22"/>
        </w:rPr>
        <w:t xml:space="preserve"> </w:t>
      </w:r>
      <w:r w:rsidRPr="00546911">
        <w:rPr>
          <w:b/>
          <w:bCs/>
          <w:sz w:val="22"/>
          <w:szCs w:val="22"/>
        </w:rPr>
        <w:t>STUDENT BEHAVIORAL GUIDLEINES AND POLICIES</w:t>
      </w:r>
    </w:p>
    <w:p w:rsidRPr="00546911" w:rsidR="00156F95" w:rsidP="001C7F91" w:rsidRDefault="00156F95" w14:paraId="32D85DB2" w14:textId="77777777">
      <w:pPr>
        <w:jc w:val="center"/>
        <w:rPr>
          <w:b/>
          <w:bCs/>
          <w:sz w:val="22"/>
          <w:szCs w:val="22"/>
        </w:rPr>
      </w:pPr>
      <w:r w:rsidRPr="00546911">
        <w:rPr>
          <w:b/>
          <w:bCs/>
          <w:sz w:val="22"/>
          <w:szCs w:val="22"/>
        </w:rPr>
        <w:t>FIELD TRIPS</w:t>
      </w:r>
    </w:p>
    <w:p w:rsidRPr="00546911" w:rsidR="00156F95" w:rsidRDefault="00156F95" w14:paraId="318F54F9" w14:textId="77777777">
      <w:pPr>
        <w:rPr>
          <w:b/>
          <w:bCs/>
          <w:sz w:val="22"/>
          <w:szCs w:val="22"/>
        </w:rPr>
      </w:pPr>
    </w:p>
    <w:p w:rsidRPr="00546911" w:rsidR="00156F95" w:rsidRDefault="00156F95" w14:paraId="62BBB018" w14:textId="77777777">
      <w:pPr>
        <w:rPr>
          <w:sz w:val="22"/>
          <w:szCs w:val="22"/>
        </w:rPr>
      </w:pPr>
      <w:r w:rsidRPr="00546911">
        <w:rPr>
          <w:sz w:val="22"/>
          <w:szCs w:val="22"/>
        </w:rPr>
        <w:t xml:space="preserve">Failure to follow guidelines and policies set by the State of Georgia Department of Education, Cobb County Public Schools, and specific behavioral rules established by Dodgen Middle School can result in the following:  </w:t>
      </w:r>
    </w:p>
    <w:p w:rsidRPr="00546911" w:rsidR="00156F95" w:rsidRDefault="00156F95" w14:paraId="555F682D" w14:textId="77777777">
      <w:pPr>
        <w:rPr>
          <w:sz w:val="22"/>
          <w:szCs w:val="22"/>
        </w:rPr>
      </w:pPr>
    </w:p>
    <w:p w:rsidRPr="00546911" w:rsidR="00156F95" w:rsidRDefault="00156F95" w14:paraId="482C6FEC" w14:textId="77777777">
      <w:pPr>
        <w:numPr>
          <w:ilvl w:val="0"/>
          <w:numId w:val="1"/>
        </w:numPr>
        <w:rPr>
          <w:sz w:val="22"/>
          <w:szCs w:val="22"/>
        </w:rPr>
      </w:pPr>
      <w:r w:rsidRPr="00546911">
        <w:rPr>
          <w:sz w:val="22"/>
          <w:szCs w:val="22"/>
        </w:rPr>
        <w:t>Restriction from the field trip prior to departure</w:t>
      </w:r>
      <w:r w:rsidR="00253080">
        <w:rPr>
          <w:sz w:val="22"/>
          <w:szCs w:val="22"/>
        </w:rPr>
        <w:t xml:space="preserve"> ( payments WILL NOT</w:t>
      </w:r>
      <w:r w:rsidRPr="00546911" w:rsidR="009B0B6C">
        <w:rPr>
          <w:sz w:val="22"/>
          <w:szCs w:val="22"/>
        </w:rPr>
        <w:t xml:space="preserve"> be refunded)</w:t>
      </w:r>
    </w:p>
    <w:p w:rsidRPr="00546911" w:rsidR="00156F95" w:rsidRDefault="00156F95" w14:paraId="6BCE87F3" w14:textId="77777777">
      <w:pPr>
        <w:numPr>
          <w:ilvl w:val="0"/>
          <w:numId w:val="1"/>
        </w:numPr>
        <w:rPr>
          <w:sz w:val="22"/>
          <w:szCs w:val="22"/>
        </w:rPr>
      </w:pPr>
      <w:r w:rsidRPr="00546911">
        <w:rPr>
          <w:sz w:val="22"/>
          <w:szCs w:val="22"/>
        </w:rPr>
        <w:t>Restriction of activities while participating in the field trip</w:t>
      </w:r>
    </w:p>
    <w:p w:rsidRPr="00546911" w:rsidR="00156F95" w:rsidRDefault="00156F95" w14:paraId="6D425F99" w14:textId="77777777">
      <w:pPr>
        <w:numPr>
          <w:ilvl w:val="0"/>
          <w:numId w:val="1"/>
        </w:numPr>
        <w:rPr>
          <w:sz w:val="22"/>
          <w:szCs w:val="22"/>
        </w:rPr>
      </w:pPr>
      <w:r w:rsidRPr="00546911">
        <w:rPr>
          <w:sz w:val="22"/>
          <w:szCs w:val="22"/>
        </w:rPr>
        <w:t>Disciplinary actions while on the field trip</w:t>
      </w:r>
    </w:p>
    <w:p w:rsidRPr="00546911" w:rsidR="00156F95" w:rsidRDefault="00156F95" w14:paraId="265A6732" w14:textId="77777777">
      <w:pPr>
        <w:numPr>
          <w:ilvl w:val="0"/>
          <w:numId w:val="1"/>
        </w:numPr>
        <w:rPr>
          <w:sz w:val="22"/>
          <w:szCs w:val="22"/>
        </w:rPr>
      </w:pPr>
      <w:r w:rsidRPr="00546911">
        <w:rPr>
          <w:sz w:val="22"/>
          <w:szCs w:val="22"/>
        </w:rPr>
        <w:t xml:space="preserve">While on the trip, if the student does not adhere to these polices, he/she can be dismissed from the trip at the expense of the parent/guardian </w:t>
      </w:r>
    </w:p>
    <w:p w:rsidRPr="00546911" w:rsidR="00156F95" w:rsidRDefault="00156F95" w14:paraId="7535B151" w14:textId="77777777">
      <w:pPr>
        <w:rPr>
          <w:sz w:val="22"/>
          <w:szCs w:val="22"/>
        </w:rPr>
      </w:pPr>
    </w:p>
    <w:p w:rsidRPr="00546911" w:rsidR="00156F95" w:rsidRDefault="00156F95" w14:paraId="27E06D8F" w14:textId="77777777">
      <w:pPr>
        <w:rPr>
          <w:sz w:val="22"/>
          <w:szCs w:val="22"/>
        </w:rPr>
      </w:pPr>
      <w:r w:rsidRPr="00546911">
        <w:rPr>
          <w:sz w:val="22"/>
          <w:szCs w:val="22"/>
        </w:rPr>
        <w:t>These expectations for behavior have been established to provide students and chaperones at Dodgen Middle School with an orderly, safe, and enjoyable learning experience while participating on the trip.</w:t>
      </w:r>
    </w:p>
    <w:p w:rsidRPr="00546911" w:rsidR="00156F95" w:rsidRDefault="00156F95" w14:paraId="67D7C79C" w14:textId="77777777">
      <w:pPr>
        <w:rPr>
          <w:sz w:val="22"/>
          <w:szCs w:val="22"/>
        </w:rPr>
      </w:pPr>
    </w:p>
    <w:p w:rsidRPr="00546911" w:rsidR="00156F95" w:rsidRDefault="00156F95" w14:paraId="5C11A282" w14:textId="77777777">
      <w:pPr>
        <w:rPr>
          <w:sz w:val="22"/>
          <w:szCs w:val="22"/>
        </w:rPr>
      </w:pPr>
      <w:r w:rsidRPr="00546911">
        <w:rPr>
          <w:sz w:val="22"/>
          <w:szCs w:val="22"/>
        </w:rPr>
        <w:t>The Cobb County Board Policy IFCB states that:</w:t>
      </w:r>
    </w:p>
    <w:p w:rsidRPr="00546911" w:rsidR="00156F95" w:rsidRDefault="00156F95" w14:paraId="2B943237" w14:textId="77777777">
      <w:pPr>
        <w:rPr>
          <w:sz w:val="22"/>
          <w:szCs w:val="22"/>
        </w:rPr>
      </w:pPr>
    </w:p>
    <w:p w:rsidRPr="00546911" w:rsidR="00156F95" w:rsidRDefault="00156F95" w14:paraId="6F572B6A" w14:textId="77777777">
      <w:pPr>
        <w:ind w:left="720"/>
        <w:rPr>
          <w:sz w:val="22"/>
          <w:szCs w:val="22"/>
        </w:rPr>
      </w:pPr>
      <w:r w:rsidRPr="00546911">
        <w:rPr>
          <w:sz w:val="22"/>
          <w:szCs w:val="22"/>
        </w:rPr>
        <w:t xml:space="preserve">Teachers, working with school administrators, have the authority to exclude the participation of students whose </w:t>
      </w:r>
      <w:r w:rsidRPr="00546911">
        <w:rPr>
          <w:i/>
          <w:iCs/>
          <w:sz w:val="22"/>
          <w:szCs w:val="22"/>
        </w:rPr>
        <w:t>behavioral history suggest the possibility that they</w:t>
      </w:r>
      <w:r w:rsidRPr="00546911">
        <w:rPr>
          <w:sz w:val="22"/>
          <w:szCs w:val="22"/>
        </w:rPr>
        <w:t xml:space="preserve"> </w:t>
      </w:r>
      <w:r w:rsidRPr="00546911">
        <w:rPr>
          <w:i/>
          <w:iCs/>
          <w:sz w:val="22"/>
          <w:szCs w:val="22"/>
        </w:rPr>
        <w:t>may endanger themselves or others while on the field trips.</w:t>
      </w:r>
      <w:r w:rsidRPr="00546911">
        <w:rPr>
          <w:sz w:val="22"/>
          <w:szCs w:val="22"/>
        </w:rPr>
        <w:t xml:space="preserve"> This discretion must be made on actual student behavior and not based on disability identification.  </w:t>
      </w:r>
    </w:p>
    <w:p w:rsidRPr="00546911" w:rsidR="00156F95" w:rsidRDefault="00156F95" w14:paraId="7E296DA0" w14:textId="77777777">
      <w:pPr>
        <w:ind w:left="720"/>
        <w:rPr>
          <w:sz w:val="22"/>
          <w:szCs w:val="22"/>
        </w:rPr>
      </w:pPr>
    </w:p>
    <w:p w:rsidRPr="00546911" w:rsidR="00156F95" w:rsidRDefault="00156F95" w14:paraId="165F9787" w14:textId="77777777">
      <w:pPr>
        <w:rPr>
          <w:sz w:val="22"/>
          <w:szCs w:val="22"/>
        </w:rPr>
      </w:pPr>
      <w:r w:rsidRPr="00546911">
        <w:rPr>
          <w:sz w:val="22"/>
          <w:szCs w:val="22"/>
        </w:rPr>
        <w:t>The State of Georgia Student Discipline Code JD 160-4-8-.15 supports Dodgen Middle School’s behavioral guidelines by stating:</w:t>
      </w:r>
    </w:p>
    <w:p w:rsidRPr="00546911" w:rsidR="00156F95" w:rsidRDefault="00156F95" w14:paraId="6C44C805" w14:textId="77777777">
      <w:pPr>
        <w:rPr>
          <w:sz w:val="22"/>
          <w:szCs w:val="22"/>
        </w:rPr>
      </w:pPr>
    </w:p>
    <w:p w:rsidRPr="00546911" w:rsidR="00156F95" w:rsidRDefault="00156F95" w14:paraId="25BA4794" w14:textId="77777777">
      <w:pPr>
        <w:ind w:left="720"/>
        <w:rPr>
          <w:i/>
          <w:iCs/>
          <w:sz w:val="22"/>
          <w:szCs w:val="22"/>
        </w:rPr>
      </w:pPr>
      <w:r w:rsidRPr="00546911">
        <w:rPr>
          <w:sz w:val="22"/>
          <w:szCs w:val="22"/>
        </w:rPr>
        <w:t xml:space="preserve">Standards for student behavior during the school day and at school-related </w:t>
      </w:r>
      <w:r w:rsidRPr="00A0610B">
        <w:rPr>
          <w:sz w:val="22"/>
          <w:szCs w:val="22"/>
        </w:rPr>
        <w:t xml:space="preserve">functions </w:t>
      </w:r>
      <w:r w:rsidR="00A0610B">
        <w:rPr>
          <w:sz w:val="22"/>
          <w:szCs w:val="22"/>
        </w:rPr>
        <w:t xml:space="preserve">are </w:t>
      </w:r>
      <w:r w:rsidRPr="00A0610B">
        <w:rPr>
          <w:sz w:val="22"/>
          <w:szCs w:val="22"/>
        </w:rPr>
        <w:t>designed to create the</w:t>
      </w:r>
      <w:r w:rsidRPr="00546911">
        <w:rPr>
          <w:sz w:val="22"/>
          <w:szCs w:val="22"/>
        </w:rPr>
        <w:t xml:space="preserve"> expectations that students will behave themselves in such a way so as to facilitate a learning environment for themselves and other students, respect each other and school district employees, obey student behavior policies adopted by the local board of education, and </w:t>
      </w:r>
      <w:r w:rsidRPr="00546911">
        <w:rPr>
          <w:i/>
          <w:iCs/>
          <w:sz w:val="22"/>
          <w:szCs w:val="22"/>
        </w:rPr>
        <w:t>obey student behavior rules established by individual schools.</w:t>
      </w:r>
    </w:p>
    <w:p w:rsidRPr="00546911" w:rsidR="00156F95" w:rsidRDefault="00156F95" w14:paraId="7658B1A2" w14:textId="77777777">
      <w:pPr>
        <w:pStyle w:val="NormalWeb"/>
        <w:spacing w:before="0" w:beforeAutospacing="0" w:after="0" w:afterAutospacing="0"/>
        <w:rPr>
          <w:sz w:val="22"/>
          <w:szCs w:val="22"/>
        </w:rPr>
      </w:pPr>
    </w:p>
    <w:p w:rsidRPr="00546911" w:rsidR="00156F95" w:rsidRDefault="00156F95" w14:paraId="43A38EE2" w14:textId="77777777">
      <w:pPr>
        <w:rPr>
          <w:sz w:val="22"/>
          <w:szCs w:val="22"/>
        </w:rPr>
      </w:pPr>
      <w:r w:rsidRPr="00546911">
        <w:rPr>
          <w:sz w:val="22"/>
          <w:szCs w:val="22"/>
        </w:rPr>
        <w:t>The Cobb County Board Policy JCDA, Section IV, Line A, Paragraph 3, supports Dodgen Middle School’s Behavioral guidelines by stating:</w:t>
      </w:r>
    </w:p>
    <w:p w:rsidRPr="00546911" w:rsidR="00156F95" w:rsidRDefault="00156F95" w14:paraId="74AD57D4" w14:textId="77777777">
      <w:pPr>
        <w:rPr>
          <w:sz w:val="22"/>
          <w:szCs w:val="22"/>
        </w:rPr>
      </w:pPr>
    </w:p>
    <w:p w:rsidRPr="00546911" w:rsidR="00156F95" w:rsidRDefault="00156F95" w14:paraId="390F5727" w14:textId="77777777">
      <w:pPr>
        <w:ind w:left="720"/>
        <w:rPr>
          <w:sz w:val="22"/>
          <w:szCs w:val="22"/>
        </w:rPr>
      </w:pPr>
      <w:r w:rsidRPr="00546911">
        <w:rPr>
          <w:sz w:val="22"/>
          <w:szCs w:val="22"/>
        </w:rPr>
        <w:t xml:space="preserve">The principal or designee may utilize any of the above discipline management techniques, and/or may employ: student participation in conference with parent/guardian, teacher, and/or principal, </w:t>
      </w:r>
      <w:r w:rsidRPr="00546911">
        <w:rPr>
          <w:i/>
          <w:iCs/>
          <w:sz w:val="22"/>
          <w:szCs w:val="22"/>
        </w:rPr>
        <w:t>restriction from school programs and</w:t>
      </w:r>
      <w:r w:rsidRPr="00546911">
        <w:rPr>
          <w:sz w:val="22"/>
          <w:szCs w:val="22"/>
        </w:rPr>
        <w:t xml:space="preserve"> </w:t>
      </w:r>
      <w:r w:rsidRPr="00546911">
        <w:rPr>
          <w:i/>
          <w:iCs/>
          <w:sz w:val="22"/>
          <w:szCs w:val="22"/>
        </w:rPr>
        <w:t>special activities</w:t>
      </w:r>
      <w:r w:rsidRPr="00546911">
        <w:rPr>
          <w:sz w:val="22"/>
          <w:szCs w:val="22"/>
        </w:rPr>
        <w:t>… and any other disciplinary technique that positively promotes the student code of conduct and desired character trait(s).</w:t>
      </w:r>
    </w:p>
    <w:p w:rsidRPr="00546911" w:rsidR="00156F95" w:rsidRDefault="00156F95" w14:paraId="1C8F45D1" w14:textId="77777777">
      <w:pPr>
        <w:rPr>
          <w:sz w:val="22"/>
          <w:szCs w:val="22"/>
        </w:rPr>
      </w:pPr>
    </w:p>
    <w:p w:rsidRPr="008312E3" w:rsidR="00A94069" w:rsidRDefault="00A94069" w14:paraId="3F7623D0" w14:textId="77777777">
      <w:pPr>
        <w:rPr>
          <w:b/>
          <w:sz w:val="22"/>
          <w:szCs w:val="22"/>
        </w:rPr>
      </w:pPr>
      <w:r w:rsidRPr="008312E3">
        <w:rPr>
          <w:b/>
          <w:sz w:val="22"/>
          <w:szCs w:val="22"/>
        </w:rPr>
        <w:t>Student restrictions from the field trip will include, but are not limited to, the following:</w:t>
      </w:r>
    </w:p>
    <w:p w:rsidRPr="008312E3" w:rsidR="008312E3" w:rsidRDefault="00102E61" w14:paraId="3248C7F1" w14:textId="77777777">
      <w:pPr>
        <w:rPr>
          <w:sz w:val="22"/>
          <w:szCs w:val="22"/>
        </w:rPr>
      </w:pPr>
      <w:r w:rsidRPr="008312E3">
        <w:rPr>
          <w:sz w:val="22"/>
          <w:szCs w:val="22"/>
        </w:rPr>
        <w:t>Any student who earns OSS will NOT be permitted to participate in the trip.</w:t>
      </w:r>
    </w:p>
    <w:p w:rsidR="00665C8D" w:rsidP="5B41806C" w:rsidRDefault="00B800E3" w14:paraId="2D2B392D" w14:noSpellErr="1" w14:textId="08D1A4A6">
      <w:pPr>
        <w:rPr>
          <w:sz w:val="22"/>
          <w:szCs w:val="22"/>
        </w:rPr>
      </w:pPr>
      <w:r w:rsidRPr="5B41806C" w:rsidR="5B41806C">
        <w:rPr>
          <w:sz w:val="22"/>
          <w:szCs w:val="22"/>
        </w:rPr>
        <w:t xml:space="preserve">Students whose receive </w:t>
      </w:r>
      <w:proofErr w:type="gramStart"/>
      <w:r w:rsidRPr="5B41806C" w:rsidR="5B41806C">
        <w:rPr>
          <w:sz w:val="22"/>
          <w:szCs w:val="22"/>
        </w:rPr>
        <w:t>in excess</w:t>
      </w:r>
      <w:r w:rsidRPr="5B41806C" w:rsidR="5B41806C">
        <w:rPr>
          <w:sz w:val="22"/>
          <w:szCs w:val="22"/>
        </w:rPr>
        <w:t xml:space="preserve"> of</w:t>
      </w:r>
      <w:proofErr w:type="gramEnd"/>
      <w:r w:rsidRPr="5B41806C" w:rsidR="5B41806C">
        <w:rPr>
          <w:sz w:val="22"/>
          <w:szCs w:val="22"/>
        </w:rPr>
        <w:t xml:space="preserve"> </w:t>
      </w:r>
      <w:r w:rsidRPr="5B41806C" w:rsidR="5B41806C">
        <w:rPr>
          <w:sz w:val="22"/>
          <w:szCs w:val="22"/>
        </w:rPr>
        <w:t xml:space="preserve">three days of </w:t>
      </w:r>
      <w:r w:rsidRPr="5B41806C" w:rsidR="5B41806C">
        <w:rPr>
          <w:sz w:val="22"/>
          <w:szCs w:val="22"/>
        </w:rPr>
        <w:t xml:space="preserve">ISS </w:t>
      </w:r>
      <w:r w:rsidRPr="5B41806C" w:rsidR="5B41806C">
        <w:rPr>
          <w:sz w:val="22"/>
          <w:szCs w:val="22"/>
        </w:rPr>
        <w:t xml:space="preserve">(starting on May </w:t>
      </w:r>
      <w:r w:rsidRPr="5B41806C" w:rsidR="5B41806C">
        <w:rPr>
          <w:sz w:val="22"/>
          <w:szCs w:val="22"/>
        </w:rPr>
        <w:t>7</w:t>
      </w:r>
      <w:r w:rsidRPr="5B41806C" w:rsidR="5B41806C">
        <w:rPr>
          <w:sz w:val="22"/>
          <w:szCs w:val="22"/>
        </w:rPr>
        <w:t>, 201</w:t>
      </w:r>
      <w:r w:rsidRPr="5B41806C" w:rsidR="5B41806C">
        <w:rPr>
          <w:sz w:val="22"/>
          <w:szCs w:val="22"/>
        </w:rPr>
        <w:t>8</w:t>
      </w:r>
      <w:r w:rsidRPr="5B41806C" w:rsidR="5B41806C">
        <w:rPr>
          <w:sz w:val="22"/>
          <w:szCs w:val="22"/>
        </w:rPr>
        <w:t xml:space="preserve"> through the date of the trip) </w:t>
      </w:r>
      <w:r w:rsidRPr="5B41806C" w:rsidR="5B41806C">
        <w:rPr>
          <w:sz w:val="22"/>
          <w:szCs w:val="22"/>
        </w:rPr>
        <w:t xml:space="preserve">will </w:t>
      </w:r>
      <w:r w:rsidRPr="5B41806C" w:rsidR="5B41806C">
        <w:rPr>
          <w:sz w:val="22"/>
          <w:szCs w:val="22"/>
        </w:rPr>
        <w:t xml:space="preserve">NOT </w:t>
      </w:r>
      <w:r w:rsidRPr="5B41806C" w:rsidR="5B41806C">
        <w:rPr>
          <w:sz w:val="22"/>
          <w:szCs w:val="22"/>
        </w:rPr>
        <w:t>be</w:t>
      </w:r>
      <w:r w:rsidRPr="5B41806C" w:rsidR="5B41806C">
        <w:rPr>
          <w:sz w:val="22"/>
          <w:szCs w:val="22"/>
        </w:rPr>
        <w:t xml:space="preserve"> permitted to participate</w:t>
      </w:r>
      <w:r w:rsidRPr="5B41806C" w:rsidR="5B41806C">
        <w:rPr>
          <w:sz w:val="22"/>
          <w:szCs w:val="22"/>
        </w:rPr>
        <w:t xml:space="preserve"> in</w:t>
      </w:r>
      <w:r w:rsidRPr="5B41806C" w:rsidR="5B41806C">
        <w:rPr>
          <w:sz w:val="22"/>
          <w:szCs w:val="22"/>
        </w:rPr>
        <w:t xml:space="preserve"> the trip.</w:t>
      </w:r>
      <w:r w:rsidRPr="5B41806C" w:rsidR="5B41806C">
        <w:rPr>
          <w:b w:val="1"/>
          <w:bCs w:val="1"/>
          <w:sz w:val="22"/>
          <w:szCs w:val="22"/>
        </w:rPr>
        <w:t xml:space="preserve"> </w:t>
      </w:r>
      <w:r w:rsidRPr="5B41806C" w:rsidR="5B41806C">
        <w:rPr>
          <w:sz w:val="22"/>
          <w:szCs w:val="22"/>
        </w:rPr>
        <w:t xml:space="preserve"> The de</w:t>
      </w:r>
      <w:r w:rsidRPr="5B41806C" w:rsidR="5B41806C">
        <w:rPr>
          <w:sz w:val="22"/>
          <w:szCs w:val="22"/>
        </w:rPr>
        <w:t>cision will be made by</w:t>
      </w:r>
      <w:r w:rsidRPr="5B41806C" w:rsidR="5B41806C">
        <w:rPr>
          <w:sz w:val="22"/>
          <w:szCs w:val="22"/>
        </w:rPr>
        <w:t xml:space="preserve"> </w:t>
      </w:r>
      <w:r w:rsidRPr="5B41806C" w:rsidR="5B41806C">
        <w:rPr>
          <w:color w:val="FF0000"/>
          <w:sz w:val="22"/>
          <w:szCs w:val="22"/>
        </w:rPr>
        <w:t>Mr. Whitt, M</w:t>
      </w:r>
      <w:r w:rsidRPr="5B41806C" w:rsidR="5B41806C">
        <w:rPr>
          <w:color w:val="FF0000"/>
          <w:sz w:val="22"/>
          <w:szCs w:val="22"/>
        </w:rPr>
        <w:t>s. Scott</w:t>
      </w:r>
      <w:r w:rsidRPr="5B41806C" w:rsidR="5B41806C">
        <w:rPr>
          <w:color w:val="FF0000"/>
          <w:sz w:val="22"/>
          <w:szCs w:val="22"/>
        </w:rPr>
        <w:t xml:space="preserve"> and an administrator</w:t>
      </w:r>
      <w:r w:rsidRPr="5B41806C" w:rsidR="5B41806C">
        <w:rPr>
          <w:color w:val="FF0000"/>
          <w:sz w:val="22"/>
          <w:szCs w:val="22"/>
        </w:rPr>
        <w:t>.</w:t>
      </w:r>
      <w:r w:rsidRPr="5B41806C" w:rsidR="5B41806C">
        <w:rPr>
          <w:sz w:val="22"/>
          <w:szCs w:val="22"/>
        </w:rPr>
        <w:t xml:space="preserve"> </w:t>
      </w:r>
      <w:r w:rsidRPr="5B41806C" w:rsidR="5B41806C">
        <w:rPr>
          <w:sz w:val="22"/>
          <w:szCs w:val="22"/>
        </w:rPr>
        <w:t>T</w:t>
      </w:r>
      <w:r w:rsidRPr="5B41806C" w:rsidR="5B41806C">
        <w:rPr>
          <w:sz w:val="22"/>
          <w:szCs w:val="22"/>
        </w:rPr>
        <w:t>he decision is non-negotiable.</w:t>
      </w:r>
      <w:r w:rsidRPr="5B41806C" w:rsidR="5B41806C">
        <w:rPr>
          <w:sz w:val="22"/>
          <w:szCs w:val="22"/>
        </w:rPr>
        <w:t xml:space="preserve"> </w:t>
      </w:r>
    </w:p>
    <w:p w:rsidR="00665C8D" w:rsidP="00EE2C5C" w:rsidRDefault="00665C8D" w14:paraId="6E3D37E8" w14:textId="77777777">
      <w:pPr>
        <w:rPr>
          <w:sz w:val="22"/>
          <w:szCs w:val="22"/>
        </w:rPr>
      </w:pPr>
      <w:r>
        <w:rPr>
          <w:sz w:val="22"/>
          <w:szCs w:val="22"/>
        </w:rPr>
        <w:t>Other behavior concerns will be addressed on a case by case basis, and may result in exclusion from the trip.</w:t>
      </w:r>
    </w:p>
    <w:p w:rsidR="00EE2C5C" w:rsidP="00EE2C5C" w:rsidRDefault="00A0610B" w14:paraId="3D96A0D7" w14:textId="77777777">
      <w:r w:rsidRPr="008312E3">
        <w:rPr>
          <w:sz w:val="22"/>
          <w:szCs w:val="22"/>
        </w:rPr>
        <w:t xml:space="preserve"> </w:t>
      </w:r>
      <w:r w:rsidR="00BB3FDE">
        <w:rPr>
          <w:sz w:val="22"/>
          <w:szCs w:val="22"/>
        </w:rPr>
        <w:t>**</w:t>
      </w:r>
      <w:r w:rsidRPr="00BB3FDE" w:rsidR="00EE2C5C">
        <w:rPr>
          <w:b/>
        </w:rPr>
        <w:t>If fees have been paid</w:t>
      </w:r>
      <w:r w:rsidR="00EE2C5C">
        <w:t xml:space="preserve">, </w:t>
      </w:r>
      <w:r w:rsidRPr="00BB3FDE" w:rsidR="00EE2C5C">
        <w:rPr>
          <w:b/>
        </w:rPr>
        <w:t>some, or all of the fees will not be refundable</w:t>
      </w:r>
      <w:r w:rsidR="00EE2C5C">
        <w:t xml:space="preserve">.  Exemplary behavior is expected at school to earn a place on this optional field trip. </w:t>
      </w:r>
    </w:p>
    <w:p w:rsidRPr="00936B6A" w:rsidR="00A94069" w:rsidRDefault="00A94069" w14:paraId="56A51EC3" w14:textId="77777777">
      <w:pPr>
        <w:rPr>
          <w:color w:val="3366FF"/>
          <w:sz w:val="22"/>
          <w:szCs w:val="22"/>
        </w:rPr>
      </w:pPr>
    </w:p>
    <w:p w:rsidRPr="00546911" w:rsidR="00A94069" w:rsidRDefault="00A94069" w14:paraId="179A03B2" w14:textId="3468B11F">
      <w:pPr>
        <w:rPr>
          <w:sz w:val="22"/>
          <w:szCs w:val="22"/>
        </w:rPr>
      </w:pPr>
      <w:r w:rsidRPr="00546911">
        <w:rPr>
          <w:sz w:val="22"/>
          <w:szCs w:val="22"/>
        </w:rPr>
        <w:t>I understand the above guidelines and policies and agree to adhere to these policies; furthermore, I will discuss these policies with my child, __________</w:t>
      </w:r>
      <w:r w:rsidRPr="00546911" w:rsidR="00546911">
        <w:rPr>
          <w:sz w:val="22"/>
          <w:szCs w:val="22"/>
        </w:rPr>
        <w:t>________</w:t>
      </w:r>
      <w:r w:rsidRPr="00546911">
        <w:rPr>
          <w:sz w:val="22"/>
          <w:szCs w:val="22"/>
        </w:rPr>
        <w:t>______</w:t>
      </w:r>
      <w:r w:rsidR="00E56890">
        <w:rPr>
          <w:sz w:val="22"/>
          <w:szCs w:val="22"/>
        </w:rPr>
        <w:t>______</w:t>
      </w:r>
      <w:r w:rsidRPr="00546911">
        <w:rPr>
          <w:sz w:val="22"/>
          <w:szCs w:val="22"/>
        </w:rPr>
        <w:t>, prior to the field trip, so that there is complete understanding of these rules and expectations as stated by Dodgen Middle School behavioral guidelines.</w:t>
      </w:r>
    </w:p>
    <w:p w:rsidRPr="00546911" w:rsidR="00A94069" w:rsidRDefault="00A94069" w14:paraId="0A8C89E0" w14:textId="77777777">
      <w:pPr>
        <w:rPr>
          <w:sz w:val="22"/>
          <w:szCs w:val="22"/>
        </w:rPr>
      </w:pPr>
    </w:p>
    <w:p w:rsidRPr="00A4679E" w:rsidR="00A94069" w:rsidRDefault="00A4679E" w14:paraId="4C92116B" w14:textId="77777777">
      <w:pPr>
        <w:rPr>
          <w:sz w:val="20"/>
          <w:szCs w:val="20"/>
        </w:rPr>
      </w:pPr>
      <w:r w:rsidRPr="00A4679E">
        <w:rPr>
          <w:sz w:val="20"/>
          <w:szCs w:val="20"/>
        </w:rPr>
        <w:t>Thank you for your support.</w:t>
      </w:r>
    </w:p>
    <w:p w:rsidRPr="006C79EE" w:rsidR="00A94069" w:rsidRDefault="00A94069" w14:paraId="1AB314CF" w14:textId="77777777">
      <w:pPr>
        <w:rPr>
          <w:b/>
          <w:sz w:val="20"/>
          <w:szCs w:val="20"/>
        </w:rPr>
      </w:pPr>
    </w:p>
    <w:p w:rsidRPr="00A4679E" w:rsidR="00A94069" w:rsidRDefault="00A94069" w14:paraId="633201FE" w14:textId="77777777">
      <w:pPr>
        <w:rPr>
          <w:sz w:val="20"/>
          <w:szCs w:val="20"/>
        </w:rPr>
      </w:pPr>
    </w:p>
    <w:p w:rsidR="00A94069" w:rsidRDefault="00A94069" w14:paraId="10836157" w14:textId="77777777">
      <w:pPr>
        <w:rPr>
          <w:sz w:val="20"/>
          <w:szCs w:val="20"/>
        </w:rPr>
      </w:pPr>
      <w:r w:rsidRPr="00A4679E">
        <w:rPr>
          <w:sz w:val="20"/>
          <w:szCs w:val="20"/>
        </w:rPr>
        <w:t>Parent Signature ________________________</w:t>
      </w:r>
      <w:r w:rsidRPr="00A4679E" w:rsidR="00546911">
        <w:rPr>
          <w:sz w:val="20"/>
          <w:szCs w:val="20"/>
        </w:rPr>
        <w:t>_____________</w:t>
      </w:r>
      <w:r w:rsidRPr="00A4679E" w:rsidR="00546911">
        <w:rPr>
          <w:sz w:val="20"/>
          <w:szCs w:val="20"/>
        </w:rPr>
        <w:tab/>
      </w:r>
      <w:r w:rsidRPr="00A4679E" w:rsidR="00546911">
        <w:rPr>
          <w:sz w:val="20"/>
          <w:szCs w:val="20"/>
        </w:rPr>
        <w:t xml:space="preserve">Student </w:t>
      </w:r>
      <w:r w:rsidRPr="00A4679E">
        <w:rPr>
          <w:sz w:val="20"/>
          <w:szCs w:val="20"/>
        </w:rPr>
        <w:t>signature__________________</w:t>
      </w:r>
      <w:r w:rsidRPr="00A4679E" w:rsidR="00546911">
        <w:rPr>
          <w:sz w:val="20"/>
          <w:szCs w:val="20"/>
        </w:rPr>
        <w:t>_____________</w:t>
      </w:r>
    </w:p>
    <w:p w:rsidRPr="00A4679E" w:rsidR="0009735B" w:rsidRDefault="0009735B" w14:paraId="1B3A07F2" w14:textId="77777777">
      <w:pPr>
        <w:rPr>
          <w:sz w:val="20"/>
          <w:szCs w:val="20"/>
        </w:rPr>
      </w:pPr>
    </w:p>
    <w:p w:rsidRPr="00A4679E" w:rsidR="00A94069" w:rsidRDefault="00A94069" w14:paraId="1C4F9161" w14:textId="77777777">
      <w:pPr>
        <w:rPr>
          <w:sz w:val="20"/>
          <w:szCs w:val="20"/>
        </w:rPr>
      </w:pPr>
      <w:r w:rsidRPr="00A4679E">
        <w:rPr>
          <w:sz w:val="20"/>
          <w:szCs w:val="20"/>
        </w:rPr>
        <w:t>Home Phone __________________________</w:t>
      </w:r>
      <w:r w:rsidRPr="00A4679E" w:rsidR="00546911">
        <w:rPr>
          <w:sz w:val="20"/>
          <w:szCs w:val="20"/>
        </w:rPr>
        <w:t>____</w:t>
      </w:r>
      <w:r w:rsidRPr="00A4679E" w:rsidR="008312E3">
        <w:rPr>
          <w:sz w:val="20"/>
          <w:szCs w:val="20"/>
        </w:rPr>
        <w:t>_____</w:t>
      </w:r>
      <w:r w:rsidRPr="00A4679E" w:rsidR="00546911">
        <w:rPr>
          <w:sz w:val="20"/>
          <w:szCs w:val="20"/>
        </w:rPr>
        <w:t>____</w:t>
      </w:r>
      <w:r w:rsidRPr="00A4679E">
        <w:rPr>
          <w:sz w:val="20"/>
          <w:szCs w:val="20"/>
        </w:rPr>
        <w:t>_</w:t>
      </w:r>
      <w:r w:rsidRPr="00A4679E">
        <w:rPr>
          <w:sz w:val="20"/>
          <w:szCs w:val="20"/>
        </w:rPr>
        <w:tab/>
      </w:r>
      <w:bookmarkStart w:name="_GoBack" w:id="0"/>
      <w:bookmarkEnd w:id="0"/>
      <w:r w:rsidRPr="00A4679E">
        <w:rPr>
          <w:sz w:val="20"/>
          <w:szCs w:val="20"/>
        </w:rPr>
        <w:t>Cell Phone __________________________________</w:t>
      </w:r>
      <w:r w:rsidRPr="00A4679E" w:rsidR="00546911">
        <w:rPr>
          <w:sz w:val="20"/>
          <w:szCs w:val="20"/>
        </w:rPr>
        <w:t>__</w:t>
      </w:r>
    </w:p>
    <w:sectPr w:rsidRPr="00A4679E" w:rsidR="00A94069" w:rsidSect="00A94069">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22882"/>
    <w:multiLevelType w:val="hybridMultilevel"/>
    <w:tmpl w:val="6166E01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6C"/>
    <w:rsid w:val="00076B6C"/>
    <w:rsid w:val="00092BB9"/>
    <w:rsid w:val="0009735B"/>
    <w:rsid w:val="00102E61"/>
    <w:rsid w:val="00156F95"/>
    <w:rsid w:val="001744C2"/>
    <w:rsid w:val="001C290D"/>
    <w:rsid w:val="001C7F91"/>
    <w:rsid w:val="00222A98"/>
    <w:rsid w:val="00253080"/>
    <w:rsid w:val="002A298F"/>
    <w:rsid w:val="00453C37"/>
    <w:rsid w:val="0051734B"/>
    <w:rsid w:val="00546911"/>
    <w:rsid w:val="005A4363"/>
    <w:rsid w:val="00660F92"/>
    <w:rsid w:val="00665C8D"/>
    <w:rsid w:val="00673325"/>
    <w:rsid w:val="006C163D"/>
    <w:rsid w:val="006C79EE"/>
    <w:rsid w:val="006D4E2A"/>
    <w:rsid w:val="00704336"/>
    <w:rsid w:val="00724831"/>
    <w:rsid w:val="007D224F"/>
    <w:rsid w:val="007D6208"/>
    <w:rsid w:val="008312E3"/>
    <w:rsid w:val="008326F9"/>
    <w:rsid w:val="0087449F"/>
    <w:rsid w:val="008C5C34"/>
    <w:rsid w:val="008F68D4"/>
    <w:rsid w:val="00936B6A"/>
    <w:rsid w:val="009B0B6C"/>
    <w:rsid w:val="009F789F"/>
    <w:rsid w:val="00A0610B"/>
    <w:rsid w:val="00A063F1"/>
    <w:rsid w:val="00A4679E"/>
    <w:rsid w:val="00A5209F"/>
    <w:rsid w:val="00A94069"/>
    <w:rsid w:val="00AA2181"/>
    <w:rsid w:val="00B800E3"/>
    <w:rsid w:val="00BB3FDE"/>
    <w:rsid w:val="00C30158"/>
    <w:rsid w:val="00C94BB5"/>
    <w:rsid w:val="00E133CB"/>
    <w:rsid w:val="00E56890"/>
    <w:rsid w:val="00EE2C5C"/>
    <w:rsid w:val="00F91E80"/>
    <w:rsid w:val="5B41806C"/>
    <w:rsid w:val="6400A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7247B86"/>
  <w15:docId w15:val="{90295d75-189e-4b18-8e6c-84bfb35886c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E133CB"/>
    <w:rPr>
      <w:sz w:val="24"/>
      <w:szCs w:val="24"/>
    </w:rPr>
  </w:style>
  <w:style w:type="paragraph" w:styleId="Heading1">
    <w:name w:val="heading 1"/>
    <w:basedOn w:val="Normal"/>
    <w:next w:val="Normal"/>
    <w:qFormat/>
    <w:rsid w:val="00E133CB"/>
    <w:pPr>
      <w:keepNext/>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E133CB"/>
    <w:pPr>
      <w:jc w:val="center"/>
    </w:pPr>
    <w:rPr>
      <w:b/>
      <w:bCs/>
      <w:sz w:val="28"/>
    </w:rPr>
  </w:style>
  <w:style w:type="paragraph" w:styleId="BodyTextIndent">
    <w:name w:val="Body Text Indent"/>
    <w:basedOn w:val="Normal"/>
    <w:rsid w:val="00E133CB"/>
    <w:pPr>
      <w:ind w:left="720" w:firstLine="720"/>
    </w:pPr>
  </w:style>
  <w:style w:type="paragraph" w:styleId="NormalWeb">
    <w:name w:val="Normal (Web)"/>
    <w:basedOn w:val="Normal"/>
    <w:rsid w:val="00E133CB"/>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3CB"/>
    <w:rPr>
      <w:sz w:val="24"/>
      <w:szCs w:val="24"/>
    </w:rPr>
  </w:style>
  <w:style w:type="paragraph" w:styleId="Heading1">
    <w:name w:val="heading 1"/>
    <w:basedOn w:val="Normal"/>
    <w:next w:val="Normal"/>
    <w:qFormat/>
    <w:rsid w:val="00E133CB"/>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133CB"/>
    <w:pPr>
      <w:jc w:val="center"/>
    </w:pPr>
    <w:rPr>
      <w:b/>
      <w:bCs/>
      <w:sz w:val="28"/>
    </w:rPr>
  </w:style>
  <w:style w:type="paragraph" w:styleId="BodyTextIndent">
    <w:name w:val="Body Text Indent"/>
    <w:basedOn w:val="Normal"/>
    <w:rsid w:val="00E133CB"/>
    <w:pPr>
      <w:ind w:left="720" w:firstLine="720"/>
    </w:pPr>
  </w:style>
  <w:style w:type="paragraph" w:styleId="NormalWeb">
    <w:name w:val="Normal (Web)"/>
    <w:basedOn w:val="Normal"/>
    <w:rsid w:val="00E133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ntTable" Target="fontTable.xml" Id="rId6" /><Relationship Type="http://schemas.openxmlformats.org/officeDocument/2006/relationships/theme" Target="theme/theme1.xml" Id="rId7" /><Relationship Type="http://schemas.openxmlformats.org/officeDocument/2006/relationships/numbering" Target="numbering.xml" Id="rId1" /><Relationship Type="http://schemas.openxmlformats.org/officeDocument/2006/relationships/styles" Target="style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CCPS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Dodgen Middle School</dc:title>
  <dc:creator>JOHN WILKES</dc:creator>
  <lastModifiedBy>Christopher Whittington</lastModifiedBy>
  <revision>6</revision>
  <lastPrinted>2014-10-02T16:47:00.0000000Z</lastPrinted>
  <dcterms:created xsi:type="dcterms:W3CDTF">2014-10-02T18:39:00.0000000Z</dcterms:created>
  <dcterms:modified xsi:type="dcterms:W3CDTF">2018-07-21T18:27:54.3264066Z</dcterms:modified>
</coreProperties>
</file>